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1395"/>
        <w:tblW w:w="14459" w:type="dxa"/>
        <w:tblInd w:w="0" w:type="dxa"/>
        <w:tblLook w:val="04A0" w:firstRow="1" w:lastRow="0" w:firstColumn="1" w:lastColumn="0" w:noHBand="0" w:noVBand="1"/>
      </w:tblPr>
      <w:tblGrid>
        <w:gridCol w:w="14459"/>
      </w:tblGrid>
      <w:tr w:rsidR="000B5FEB" w:rsidRPr="000B5FEB" w:rsidTr="00183683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Oświadczam, że otrzymałem(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am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) i zapoznałem(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am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) się z warunkami umowy ubezpieczenia, doręczonymi OWU EDU Plus zatwierdzonymi uchwałą  nr 01/03/03/2020 Zarządu 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InterRisk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TU S.A. 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Vienna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Insurance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Group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z dnia 3 marca 2020r.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0B5FEB" w:rsidRPr="000B5FEB" w:rsidRDefault="000B5FEB" w:rsidP="00183683">
            <w:pPr>
              <w:rPr>
                <w:rFonts w:ascii="Arial" w:hAnsi="Arial" w:cs="Arial"/>
                <w:sz w:val="16"/>
                <w:szCs w:val="16"/>
              </w:rPr>
            </w:pPr>
            <w:r w:rsidRPr="000B5FE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5FE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5FEB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0B5FE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5FEB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0B5FE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5FEB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kuriera, bądź za pośrednictwem agenta ubezpieczeniowego albo b) ustnie - telefonicznie poprzez </w:t>
            </w:r>
            <w:proofErr w:type="spellStart"/>
            <w:r w:rsidRPr="000B5FE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5FEB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0B5FE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5FEB">
              <w:rPr>
                <w:rFonts w:ascii="Arial" w:hAnsi="Arial" w:cs="Arial"/>
                <w:sz w:val="16"/>
                <w:szCs w:val="16"/>
              </w:rPr>
              <w:t xml:space="preserve"> obsługującej klientów albo c) elektronicznie – wysyłając e-mail na adres: </w:t>
            </w:r>
            <w:hyperlink r:id="rId4" w:history="1">
              <w:r w:rsidRPr="000B5FEB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szkody@interrisk.pl</w:t>
              </w:r>
            </w:hyperlink>
            <w:r w:rsidRPr="000B5FEB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B5FEB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0B5FEB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Oświadczam, że zapoznałem(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am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) się z treścią dokumentu „Obowiązek Informacyjny 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InterRisk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TU S.A. 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Vienna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Insurance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Group</w:t>
            </w:r>
            <w:proofErr w:type="spellEnd"/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jako Administratora Danych Osobowych”.</w:t>
            </w:r>
          </w:p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Wysokość składki za osobę: </w:t>
            </w:r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ab/>
              <w:t>wpisać kwotę :____________PLN</w:t>
            </w:r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ab/>
            </w:r>
          </w:p>
          <w:p w:rsidR="000B5FEB" w:rsidRPr="000B5FEB" w:rsidRDefault="000B5FEB" w:rsidP="00183683">
            <w:pPr>
              <w:widowControl w:val="0"/>
              <w:tabs>
                <w:tab w:val="left" w:pos="8745"/>
              </w:tabs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ab/>
            </w:r>
          </w:p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B5FEB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0B5FEB" w:rsidRPr="000B5FEB" w:rsidRDefault="000B5FEB" w:rsidP="00183683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</w:tbl>
    <w:p w:rsidR="00653EE2" w:rsidRPr="00183683" w:rsidRDefault="00183683" w:rsidP="00183683">
      <w:pPr>
        <w:jc w:val="center"/>
        <w:rPr>
          <w:sz w:val="44"/>
          <w:szCs w:val="44"/>
        </w:rPr>
      </w:pPr>
      <w:bookmarkStart w:id="0" w:name="_GoBack"/>
      <w:r w:rsidRPr="00183683">
        <w:rPr>
          <w:sz w:val="44"/>
          <w:szCs w:val="44"/>
        </w:rPr>
        <w:t>Oświadczenie</w:t>
      </w:r>
      <w:bookmarkEnd w:id="0"/>
    </w:p>
    <w:sectPr w:rsidR="00653EE2" w:rsidRPr="00183683" w:rsidSect="000B5F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EB"/>
    <w:rsid w:val="000B5FEB"/>
    <w:rsid w:val="00183683"/>
    <w:rsid w:val="006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B8D6"/>
  <w15:chartTrackingRefBased/>
  <w15:docId w15:val="{A19A2CC6-E787-44F0-817B-72E898E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F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2020-08-27T09:43:00Z</dcterms:created>
  <dcterms:modified xsi:type="dcterms:W3CDTF">2020-08-27T09:44:00Z</dcterms:modified>
</cp:coreProperties>
</file>